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Приложение №2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cs="Arial" w:ascii="Arial" w:hAnsi="Arial"/>
          <w:sz w:val="20"/>
          <w:szCs w:val="20"/>
        </w:rPr>
        <w:t xml:space="preserve">К проекту решения собрания депутатов 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Верхнелюбажского сельсовета   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Фатежского района Курской области «О бюджете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муниципального образования «Верхнелюбажский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сельсовет» Фатежского района Курской области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cs="Arial" w:ascii="Arial" w:hAnsi="Arial"/>
          <w:sz w:val="20"/>
          <w:szCs w:val="20"/>
        </w:rPr>
        <w:t xml:space="preserve">на 2020год и плановый период 2021-2022 годы 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tLeast" w:line="100" w:before="0" w:after="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Источники внутреннего финансирования дефицита Бюджета</w:t>
      </w:r>
    </w:p>
    <w:p>
      <w:pPr>
        <w:pStyle w:val="Normal"/>
        <w:spacing w:lineRule="atLeast" w:line="100" w:before="0" w:after="0"/>
        <w:jc w:val="center"/>
        <w:rPr/>
      </w:pPr>
      <w:r>
        <w:rPr>
          <w:rFonts w:cs="Arial" w:ascii="Arial" w:hAnsi="Arial"/>
          <w:b/>
          <w:bCs/>
          <w:sz w:val="24"/>
          <w:szCs w:val="24"/>
        </w:rPr>
        <w:t xml:space="preserve">муниципального образования </w:t>
      </w:r>
      <w:r>
        <w:rPr>
          <w:rFonts w:cs="Arial" w:ascii="Arial" w:hAnsi="Arial"/>
          <w:b/>
          <w:sz w:val="24"/>
          <w:szCs w:val="24"/>
        </w:rPr>
        <w:t>«Верхнелюбажский сельсовет» Фатежского района Курской области</w:t>
      </w:r>
      <w:r>
        <w:rPr>
          <w:rFonts w:cs="Arial" w:ascii="Arial" w:hAnsi="Arial"/>
          <w:b/>
          <w:bCs/>
          <w:sz w:val="24"/>
          <w:szCs w:val="24"/>
        </w:rPr>
        <w:t xml:space="preserve"> на плановый период  2021-2022 годы</w:t>
      </w:r>
    </w:p>
    <w:p>
      <w:pPr>
        <w:pStyle w:val="Normal"/>
        <w:spacing w:lineRule="atLeast" w:line="100" w:before="0" w:after="0"/>
        <w:ind w:left="0" w:right="0" w:firstLine="709"/>
        <w:jc w:val="right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  <w:bookmarkStart w:id="0" w:name="_GoBack1"/>
      <w:bookmarkStart w:id="1" w:name="_GoBack1"/>
      <w:bookmarkEnd w:id="1"/>
    </w:p>
    <w:tbl>
      <w:tblPr>
        <w:tblW w:w="9832" w:type="dxa"/>
        <w:jc w:val="left"/>
        <w:tblInd w:w="-15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675"/>
        <w:gridCol w:w="3969"/>
        <w:gridCol w:w="1559"/>
        <w:gridCol w:w="1628"/>
      </w:tblGrid>
      <w:tr>
        <w:trPr>
          <w:trHeight w:val="858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7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7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Наименование источников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Сумма на 202</w:t>
            </w:r>
            <w:r>
              <w:rPr>
                <w:rFonts w:cs="Arial" w:ascii="Arial" w:hAnsi="Arial"/>
                <w:sz w:val="20"/>
                <w:szCs w:val="20"/>
              </w:rPr>
              <w:t>1</w:t>
            </w:r>
            <w:r>
              <w:rPr>
                <w:rFonts w:cs="Arial" w:ascii="Arial" w:hAnsi="Arial"/>
                <w:sz w:val="20"/>
                <w:szCs w:val="20"/>
              </w:rPr>
              <w:t>год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Сумма на 202</w:t>
            </w:r>
            <w:r>
              <w:rPr>
                <w:rFonts w:cs="Arial" w:ascii="Arial" w:hAnsi="Arial"/>
                <w:sz w:val="20"/>
                <w:szCs w:val="20"/>
              </w:rPr>
              <w:t>2</w:t>
            </w:r>
            <w:r>
              <w:rPr>
                <w:rFonts w:cs="Arial" w:ascii="Arial" w:hAnsi="Arial"/>
                <w:sz w:val="20"/>
                <w:szCs w:val="20"/>
              </w:rPr>
              <w:t>год</w:t>
            </w:r>
          </w:p>
        </w:tc>
      </w:tr>
      <w:tr>
        <w:trPr>
          <w:trHeight w:val="270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7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7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/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     </w:t>
            </w:r>
            <w:r>
              <w:rPr>
                <w:rFonts w:cs="Arial" w:ascii="Arial" w:hAnsi="Arial"/>
                <w:sz w:val="20"/>
                <w:szCs w:val="20"/>
              </w:rPr>
              <w:t>3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rPr/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      </w:t>
            </w:r>
            <w:r>
              <w:rPr>
                <w:rFonts w:cs="Arial" w:ascii="Arial" w:hAnsi="Arial"/>
                <w:sz w:val="20"/>
                <w:szCs w:val="20"/>
              </w:rPr>
              <w:t>4</w:t>
            </w:r>
          </w:p>
        </w:tc>
      </w:tr>
      <w:tr>
        <w:trPr>
          <w:trHeight w:val="270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tabs>
                <w:tab w:val="left" w:pos="552" w:leader="none"/>
              </w:tabs>
              <w:snapToGrid w:val="false"/>
              <w:spacing w:lineRule="atLeast" w:line="100" w:before="0" w:after="0"/>
              <w:ind w:left="0" w:right="0" w:firstLine="1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01 00 00 00 00 0000 000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tabs>
                <w:tab w:val="left" w:pos="552" w:leader="none"/>
              </w:tabs>
              <w:snapToGrid w:val="false"/>
              <w:spacing w:lineRule="atLeast" w:line="100" w:before="0" w:after="0"/>
              <w:ind w:left="0" w:right="0" w:firstLine="6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Источники внутреннего финансиро-вания дефицита бюджета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0,00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0,00</w:t>
            </w:r>
          </w:p>
        </w:tc>
      </w:tr>
      <w:tr>
        <w:trPr>
          <w:trHeight w:val="508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01 05 00 00 00 0000 000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0,00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0,00</w:t>
            </w:r>
          </w:p>
        </w:tc>
      </w:tr>
      <w:tr>
        <w:trPr>
          <w:trHeight w:val="161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01 05 00 00 00 0000 500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Увеличение остатков средств бюджетов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-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5 272 940,00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-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5 306 111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,00</w:t>
            </w:r>
          </w:p>
        </w:tc>
      </w:tr>
      <w:tr>
        <w:trPr>
          <w:trHeight w:val="362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01 05 02 00 00 0000 500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Увеличение прочих остатков средств бюджетов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-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5 272 940,00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-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5 306 111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,00</w:t>
            </w:r>
          </w:p>
        </w:tc>
      </w:tr>
      <w:tr>
        <w:trPr>
          <w:trHeight w:val="343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01 05 02 01 00 0000 510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Увеличение прочих остатков денежных  средств бюджетов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-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5 272 940,00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-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5 306 111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,00</w:t>
            </w:r>
          </w:p>
        </w:tc>
      </w:tr>
      <w:tr>
        <w:trPr>
          <w:trHeight w:val="653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01 05 02 01 10 0000 510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/>
            </w:pPr>
            <w:r>
              <w:rPr>
                <w:rFonts w:cs="Arial"/>
                <w:sz w:val="20"/>
                <w:szCs w:val="20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-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5 272 940,00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-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5 306 111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,00</w:t>
            </w:r>
          </w:p>
        </w:tc>
      </w:tr>
      <w:tr>
        <w:trPr>
          <w:trHeight w:val="349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01 05 00 00 00 0000 600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5 272 940,00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5 306 111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,00</w:t>
            </w:r>
          </w:p>
        </w:tc>
      </w:tr>
      <w:tr>
        <w:trPr>
          <w:trHeight w:val="316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01 05 02 00 00 0000 600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nformat"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Уменьшение прочих остатков средств бюджетов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5 272 940,00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5 306 111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,00</w:t>
            </w:r>
          </w:p>
        </w:tc>
      </w:tr>
      <w:tr>
        <w:trPr>
          <w:trHeight w:val="353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01 05 02 01 00 0000 610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nformat"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Уменьшение прочих остатков денежных  средств бюджетов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5 272 940,00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5 306 111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,00</w:t>
            </w:r>
          </w:p>
        </w:tc>
      </w:tr>
      <w:tr>
        <w:trPr>
          <w:trHeight w:val="435" w:hRule="atLeast"/>
        </w:trPr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nformat"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01 05 02 01 10 0000 610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nformat"/>
              <w:snapToGrid w:val="false"/>
              <w:spacing w:before="0" w:after="200"/>
              <w:ind w:left="0" w:right="0" w:firstLine="66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Уменьшение прочих остатков денежных  средств бюджетов сельских поселений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5 272 940,00</w:t>
            </w:r>
          </w:p>
        </w:tc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5 306 111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,00</w:t>
            </w:r>
          </w:p>
        </w:tc>
      </w:tr>
    </w:tbl>
    <w:p>
      <w:pPr>
        <w:pStyle w:val="Normal"/>
        <w:shd w:val="clear" w:fill="FFFFFF"/>
        <w:spacing w:before="0" w:after="200"/>
        <w:ind w:left="0" w:right="-1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0" w:right="560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0" w:right="560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0" w:right="560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0" w:right="560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200"/>
        <w:ind w:left="0" w:right="560" w:hanging="0"/>
        <w:jc w:val="right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1134" w:top="168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uppressLineNumbers/>
      <w:tabs>
        <w:tab w:val="center" w:pos="4677" w:leader="none"/>
        <w:tab w:val="right" w:pos="9355" w:leader="none"/>
      </w:tabs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LibreOffice/6.0.3.2$Windows_x86 LibreOffice_project/8f48d515416608e3a835360314dac7e47fd0b821</Application>
  <Pages>1</Pages>
  <Words>250</Words>
  <Characters>1336</Characters>
  <CharactersWithSpaces>1560</CharactersWithSpaces>
  <Paragraphs>57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2019-10-23T15:35:23Z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